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C67812"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2</w:t>
      </w:r>
      <w:r w:rsidR="005C455B">
        <w:rPr>
          <w:rFonts w:ascii="Times New Roman" w:hAnsi="Times New Roman" w:cs="Times New Roman"/>
          <w:b/>
          <w:sz w:val="28"/>
          <w:szCs w:val="28"/>
        </w:rPr>
        <w:br/>
      </w:r>
    </w:p>
    <w:p w:rsidR="005C455B" w:rsidRPr="005C455B" w:rsidRDefault="005C455B" w:rsidP="00623F90">
      <w:pPr>
        <w:spacing w:after="0" w:line="240" w:lineRule="auto"/>
        <w:jc w:val="center"/>
        <w:rPr>
          <w:rFonts w:ascii="Times New Roman" w:hAnsi="Times New Roman" w:cs="Times New Roman"/>
          <w:b/>
          <w:sz w:val="28"/>
          <w:szCs w:val="28"/>
        </w:rPr>
      </w:pPr>
      <w:r w:rsidRPr="005C455B">
        <w:rPr>
          <w:rFonts w:ascii="Times New Roman" w:hAnsi="Times New Roman" w:cs="Times New Roman"/>
          <w:b/>
          <w:sz w:val="28"/>
          <w:szCs w:val="28"/>
        </w:rPr>
        <w:t>Условия организации обучения плаванию детей дошкольного возраста</w:t>
      </w:r>
    </w:p>
    <w:p w:rsidR="00623F90" w:rsidRDefault="00623F90" w:rsidP="00623F90">
      <w:pPr>
        <w:jc w:val="center"/>
        <w:rPr>
          <w:rFonts w:ascii="Times New Roman" w:hAnsi="Times New Roman" w:cs="Times New Roman"/>
          <w:b/>
          <w:sz w:val="28"/>
          <w:szCs w:val="28"/>
        </w:rPr>
      </w:pP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Организация осуществляется в комплексе со всеми формами физкультурно-оздоровительной работы, </w:t>
      </w:r>
      <w:proofErr w:type="gramStart"/>
      <w:r w:rsidRPr="001D209A">
        <w:rPr>
          <w:rFonts w:ascii="Times New Roman" w:eastAsia="Times New Roman" w:hAnsi="Times New Roman" w:cs="Times New Roman"/>
          <w:color w:val="181818"/>
          <w:sz w:val="28"/>
          <w:szCs w:val="28"/>
          <w:lang w:eastAsia="ru-RU"/>
        </w:rPr>
        <w:t>так</w:t>
      </w:r>
      <w:proofErr w:type="gramEnd"/>
      <w:r w:rsidRPr="001D209A">
        <w:rPr>
          <w:rFonts w:ascii="Times New Roman" w:eastAsia="Times New Roman" w:hAnsi="Times New Roman" w:cs="Times New Roman"/>
          <w:color w:val="181818"/>
          <w:sz w:val="28"/>
          <w:szCs w:val="28"/>
          <w:lang w:eastAsia="ru-RU"/>
        </w:rPr>
        <w:t xml:space="preserve"> как только в сочетание непосредственно образовательной деятельности в бассейне с рациональным режимом деятельности и отдыха детей может дать положительный результат. Режим дня, включающий непосредственно образовательную деятельность по плаванию предусматривает достаточное пребывание детей на воздухе, полноценное проведение общеобразовательной деятельности, приема пищи, сна, всех других форм, физкультурно-оздоровительной и воспитательной работы. Обязательно учитывается время приема пищи. Непосредственно образовательная деятельность по плаванию должна проходить не ранее чем через 40 мин после еды.</w:t>
      </w:r>
      <w:bookmarkStart w:id="0" w:name="1"/>
      <w:bookmarkStart w:id="1" w:name="bd150d6b0c10641c5ef166f4e4b27793255fd5c8"/>
      <w:bookmarkEnd w:id="0"/>
      <w:bookmarkEnd w:id="1"/>
      <w:r w:rsidRPr="001D209A">
        <w:rPr>
          <w:rFonts w:ascii="Times New Roman" w:eastAsia="Times New Roman" w:hAnsi="Times New Roman" w:cs="Times New Roman"/>
          <w:color w:val="181818"/>
          <w:sz w:val="28"/>
          <w:szCs w:val="28"/>
          <w:lang w:eastAsia="ru-RU"/>
        </w:rPr>
        <w:t> Длительность образовательной деятельности устанавливается в зависимости от возраста детей и периода их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1-ая младшая группа – 15 мин</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2-ая младшая группа - 15-20 мин</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Средняя группа – 20 мин</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Старшая группа – 25мин</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Подготовительная группа - 30мин</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Непосредственную образовательную деятельность по плаванию проводит инструктор по физической культуре, имеющий специальное образование. Медицинский персонал определяет, кому из детей необходим щадящий режим или освобождение от занятий. Инструктор по плаванию поддерживает тесную связь с родителями.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Каждый воспитанник должен знать и соблюдать следующие правила поведения в бассейне: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внимательно слушать задание и выполнять его;</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входить в воду только по разрешению преподавателя;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спускаться по лестнице спиной к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стоять без движений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мешать друг другу, окунаться;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наталкиваться друг на друга;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кричать;</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звать нарочно на помощь;</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топить друг друга;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не бегать в помещении бассейна;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проситься выйти по необходимости;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выходить быстро по команде инструктора.</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2" w:name="__RefHeading__637_1468873613"/>
      <w:bookmarkStart w:id="3" w:name="_Toc448780543"/>
      <w:bookmarkEnd w:id="2"/>
      <w:bookmarkEnd w:id="3"/>
      <w:r w:rsidRPr="001D209A">
        <w:rPr>
          <w:rFonts w:ascii="Times New Roman" w:eastAsia="Times New Roman" w:hAnsi="Times New Roman" w:cs="Times New Roman"/>
          <w:b/>
          <w:bCs/>
          <w:color w:val="181818"/>
          <w:kern w:val="36"/>
          <w:sz w:val="28"/>
          <w:szCs w:val="28"/>
          <w:lang w:eastAsia="ru-RU"/>
        </w:rPr>
        <w:t>Цели и задачи обучения плаванию детей дошкольного возраста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Правильно организованный процесс обучения плаванию оказывает разностороннее развивающее действие на детей и имеет высокий образовательно-воспитательный эффект. Увеличивается объем не только </w:t>
      </w:r>
      <w:r w:rsidRPr="001D209A">
        <w:rPr>
          <w:rFonts w:ascii="Times New Roman" w:eastAsia="Times New Roman" w:hAnsi="Times New Roman" w:cs="Times New Roman"/>
          <w:color w:val="181818"/>
          <w:sz w:val="28"/>
          <w:szCs w:val="28"/>
          <w:lang w:eastAsia="ru-RU"/>
        </w:rPr>
        <w:lastRenderedPageBreak/>
        <w:t>двигательных умений и навыков, но и знаний, развиваются физические качества и умственные способности детей, воспитываются нравственные и эстетические чувства, волевые качества, вырабатывается осознанное и ответственное отношение к своим поступкам, к взаимоотношениям со сверстниками.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Цели начального обучения плаванию дошкольников:</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Научить детей уверенно и безбоязненно держаться на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Максимально использовать все факторы, способствующие укреплению здоровья детей и их физическому развитию.</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Заложить прочную основу для дальнейшей образовательной деятельности по обучению плаванию, привить интерес, любовь к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не бояться входить в воду, играть и плескаться в ней.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передвигаться по дну бассейна различными способами.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погружаться в воду, открывать в ней глаза; передвигаться и ориентироваться под водой.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выдоху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лежать в воде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скольжению в воде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выполнять попеременные движения ногами во время скольжения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выполнять попеременные и одновременные движения руками во время скольжения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4" w:name="__RefHeading__639_1468873613"/>
      <w:bookmarkStart w:id="5" w:name="_Toc448780544"/>
      <w:bookmarkEnd w:id="4"/>
      <w:bookmarkEnd w:id="5"/>
      <w:r w:rsidRPr="001D209A">
        <w:rPr>
          <w:rFonts w:ascii="Times New Roman" w:eastAsia="Times New Roman" w:hAnsi="Times New Roman" w:cs="Times New Roman"/>
          <w:b/>
          <w:bCs/>
          <w:color w:val="181818"/>
          <w:kern w:val="36"/>
          <w:sz w:val="28"/>
          <w:szCs w:val="28"/>
          <w:lang w:eastAsia="ru-RU"/>
        </w:rPr>
        <w:t>Методика обучения плаванию детей дошкольного возраста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Рациональная методика обучения плаванию базируется на общих педагогических принципах:</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принцип сознательности и активности – предполагает устойчивый интерес и активное участие в занятиях плаванием;</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принцип наглядности – предполагает использование наглядных пособий, ориентиров, заданий предметного характера, которые создают условия более четкого представления движений в воде и их совершенствование;</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принцип доступности – предполагает постепенное возрастание требований, соответствующих психологической, физической, координационной готовности к обучению;</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принцип индивидуального подхода – обеспечивает учет индивидуальных способностей и возможностей ребенка в процессе обучения;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принцип постепенности в повышении требований – предполагает определенную методическую последовательность в освоении навыка плавания – от простого к сложному; применение широкого круга упражнений, движений и использование игрового метода для разнообразия процесса обучения.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lastRenderedPageBreak/>
        <w:t>Методы обучения</w:t>
      </w:r>
      <w:r w:rsidRPr="001D209A">
        <w:rPr>
          <w:rFonts w:ascii="Times New Roman" w:eastAsia="Times New Roman" w:hAnsi="Times New Roman" w:cs="Times New Roman"/>
          <w:color w:val="181818"/>
          <w:sz w:val="28"/>
          <w:szCs w:val="28"/>
          <w:lang w:eastAsia="ru-RU"/>
        </w:rPr>
        <w:t> – это такие способы и приемы работы педагога, применение которых обеспечивает быстрое и качественное решение поставленной задачи – освоение навыка плавания. </w:t>
      </w:r>
      <w:r w:rsidRPr="001D209A">
        <w:rPr>
          <w:rFonts w:ascii="Times New Roman" w:eastAsia="Times New Roman" w:hAnsi="Times New Roman" w:cs="Times New Roman"/>
          <w:b/>
          <w:bCs/>
          <w:color w:val="181818"/>
          <w:sz w:val="28"/>
          <w:szCs w:val="28"/>
          <w:lang w:eastAsia="ru-RU"/>
        </w:rPr>
        <w:t>Они делятся на: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r w:rsidRPr="001D209A">
        <w:rPr>
          <w:rFonts w:ascii="Times New Roman" w:eastAsia="Times New Roman" w:hAnsi="Times New Roman" w:cs="Times New Roman"/>
          <w:i/>
          <w:iCs/>
          <w:color w:val="181818"/>
          <w:sz w:val="28"/>
          <w:szCs w:val="28"/>
          <w:lang w:eastAsia="ru-RU"/>
        </w:rPr>
        <w:t>Словесные:</w:t>
      </w:r>
      <w:r w:rsidRPr="001D209A">
        <w:rPr>
          <w:rFonts w:ascii="Times New Roman" w:eastAsia="Times New Roman" w:hAnsi="Times New Roman" w:cs="Times New Roman"/>
          <w:color w:val="181818"/>
          <w:sz w:val="28"/>
          <w:szCs w:val="28"/>
          <w:lang w:eastAsia="ru-RU"/>
        </w:rPr>
        <w:t> объяснения, в форме образных выражений и сравнений, рассказ, беседы, команды, распоряжения и указания.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i/>
          <w:iCs/>
          <w:color w:val="181818"/>
          <w:sz w:val="28"/>
          <w:szCs w:val="28"/>
          <w:lang w:eastAsia="ru-RU"/>
        </w:rPr>
        <w:t>Наглядные:</w:t>
      </w:r>
      <w:r w:rsidRPr="001D209A">
        <w:rPr>
          <w:rFonts w:ascii="Times New Roman" w:eastAsia="Times New Roman" w:hAnsi="Times New Roman" w:cs="Times New Roman"/>
          <w:color w:val="181818"/>
          <w:sz w:val="28"/>
          <w:szCs w:val="28"/>
          <w:lang w:eastAsia="ru-RU"/>
        </w:rPr>
        <w:t>  показ</w:t>
      </w:r>
      <w:proofErr w:type="gramEnd"/>
      <w:r w:rsidRPr="001D209A">
        <w:rPr>
          <w:rFonts w:ascii="Times New Roman" w:eastAsia="Times New Roman" w:hAnsi="Times New Roman" w:cs="Times New Roman"/>
          <w:color w:val="181818"/>
          <w:sz w:val="28"/>
          <w:szCs w:val="28"/>
          <w:lang w:eastAsia="ru-RU"/>
        </w:rPr>
        <w:t xml:space="preserve"> изучаемого движения  в целостном  виде, с разделением на части; анализ  его с  помощью наглядных  пособий,  видеосюжетов,  жестов.</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i/>
          <w:iCs/>
          <w:color w:val="181818"/>
          <w:sz w:val="28"/>
          <w:szCs w:val="28"/>
          <w:lang w:eastAsia="ru-RU"/>
        </w:rPr>
        <w:t>Практические:</w:t>
      </w:r>
      <w:r w:rsidRPr="001D209A">
        <w:rPr>
          <w:rFonts w:ascii="Times New Roman" w:eastAsia="Times New Roman" w:hAnsi="Times New Roman" w:cs="Times New Roman"/>
          <w:color w:val="181818"/>
          <w:sz w:val="28"/>
          <w:szCs w:val="28"/>
          <w:lang w:eastAsia="ru-RU"/>
        </w:rPr>
        <w:t>  предусматривают</w:t>
      </w:r>
      <w:proofErr w:type="gramEnd"/>
      <w:r w:rsidRPr="001D209A">
        <w:rPr>
          <w:rFonts w:ascii="Times New Roman" w:eastAsia="Times New Roman" w:hAnsi="Times New Roman" w:cs="Times New Roman"/>
          <w:color w:val="181818"/>
          <w:sz w:val="28"/>
          <w:szCs w:val="28"/>
          <w:lang w:eastAsia="ru-RU"/>
        </w:rPr>
        <w:t>  многократное  повторение  движений  сначала  по элементам,  а затем полностью; обучение  в облегченных или усложненных условиях, изучение  движений в игровой и соревновательной деятельности.</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Навыки плавания у детей формируются, закрепляются и совершенствуются при использовании различных средств обучения плаванию:</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1        </w:t>
      </w:r>
      <w:proofErr w:type="gramStart"/>
      <w:r w:rsidRPr="001D209A">
        <w:rPr>
          <w:rFonts w:ascii="Times New Roman" w:eastAsia="Times New Roman" w:hAnsi="Times New Roman" w:cs="Times New Roman"/>
          <w:color w:val="181818"/>
          <w:sz w:val="28"/>
          <w:szCs w:val="28"/>
          <w:lang w:eastAsia="ru-RU"/>
        </w:rPr>
        <w:t>Обще-развивающие</w:t>
      </w:r>
      <w:bookmarkStart w:id="6" w:name="_GoBack"/>
      <w:bookmarkEnd w:id="6"/>
      <w:proofErr w:type="gramEnd"/>
      <w:r w:rsidRPr="001D209A">
        <w:rPr>
          <w:rFonts w:ascii="Times New Roman" w:eastAsia="Times New Roman" w:hAnsi="Times New Roman" w:cs="Times New Roman"/>
          <w:color w:val="181818"/>
          <w:sz w:val="28"/>
          <w:szCs w:val="28"/>
          <w:lang w:eastAsia="ru-RU"/>
        </w:rPr>
        <w:t xml:space="preserve"> и специальные упражнения на суше: комплекс подводящих упражнений; элементы «сухого плавания».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2        Подготовительные упражнения в воде, знакомящие детей с ее свойствами: передвижение по дну и простейшие действия в воде; погружение в воду, в том числе с головой; упражнение на дыхание; открывание глаз в воде; всплывание и лежание на поверхности воды; скольжение по поверхности воды.</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3        Игры и игровые упражнения способствующие: развитию умения передвигаться в воде; овладению навыком погружения и открывания глаз; овладению выдохом в воду; развитию умения всплывать; овладению лежанием; овладению скольжением; развитию физических качеств.</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4        Большую роль в формировании двигательных навыков плавания играет также использование вспомогательного материала и оборудования. Оно помогает разнообразить приемы и методы обучения, виды упражнений, снять психологическую монотонность, постоянно повторяющихся движений, рационально использовать обучающее пространство, повышает интерес к занятиям, позволяет использовать дифференцированный подход в обучении. Оборудование должно быть разнообразным, ярким, интересным, удобным в обращении и самое главное безопасным. Бассейн также должен быть оформлен таким образом, чтобы вызывать у ребенка положительные эмоции, желание окунуться в этот загадочный и пока непонятный мир воды, и ему самому захотелось научиться плавать.</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7" w:name="__RefHeading__641_1468873613"/>
      <w:bookmarkStart w:id="8" w:name="_Toc448780545"/>
      <w:bookmarkEnd w:id="7"/>
      <w:bookmarkEnd w:id="8"/>
      <w:r w:rsidRPr="001D209A">
        <w:rPr>
          <w:rFonts w:ascii="Times New Roman" w:eastAsia="Times New Roman" w:hAnsi="Times New Roman" w:cs="Times New Roman"/>
          <w:b/>
          <w:bCs/>
          <w:color w:val="181818"/>
          <w:kern w:val="36"/>
          <w:sz w:val="28"/>
          <w:szCs w:val="28"/>
          <w:lang w:eastAsia="ru-RU"/>
        </w:rPr>
        <w:t>Требования к уровню подготовки по каждой возрастной группе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I младшая группа.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     </w:t>
      </w:r>
      <w:r w:rsidRPr="001D209A">
        <w:rPr>
          <w:rFonts w:ascii="Times New Roman" w:eastAsia="Times New Roman" w:hAnsi="Times New Roman" w:cs="Times New Roman"/>
          <w:color w:val="181818"/>
          <w:sz w:val="28"/>
          <w:szCs w:val="28"/>
          <w:lang w:eastAsia="ru-RU"/>
        </w:rPr>
        <w:t>Младший дошкольный возраст – возраст активного приобщения к воде, подготовка к занятиям плаванием. Малыши лучше, быстрее и менее болезненно адаптируются к новым условиям жизни, если с первых же дней посещения дошкольного учреждения имеют возможность купаться, играть и плескаться в бассейне.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lastRenderedPageBreak/>
        <w:t>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Научить, не бояться воды, безбоязненно играть и плескаться.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не бояться, входить в воду и выходить из нее самостоятельно.</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Знакомить с некоторыми свойствами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Приучать к простейшим передвижениям в воде, к погружению.</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выдохам в воду, прыжкам.</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Гигиенические навыки: пытаться самостоятельно раздеваться, одеваться и вытираться; принимать душ, запомнить личные вещи.</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Правила поведения: знакомство с основными правилами и их соблюдение.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К концу года дети могут: </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Погружать лицо и голову в воду.</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Ходить  вперед</w:t>
      </w:r>
      <w:proofErr w:type="gramEnd"/>
      <w:r w:rsidRPr="001D209A">
        <w:rPr>
          <w:rFonts w:ascii="Times New Roman" w:eastAsia="Times New Roman" w:hAnsi="Times New Roman" w:cs="Times New Roman"/>
          <w:color w:val="181818"/>
          <w:sz w:val="28"/>
          <w:szCs w:val="28"/>
          <w:lang w:eastAsia="ru-RU"/>
        </w:rPr>
        <w:t xml:space="preserve"> и назад  в воде глубиной до бедер  с помощью рук.</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Бегать (игра «Догони меня», «Бегом за мячом»).</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выполнять упражнение «Крокодильчик».</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Дуть на воду, </w:t>
      </w:r>
      <w:proofErr w:type="gramStart"/>
      <w:r w:rsidRPr="001D209A">
        <w:rPr>
          <w:rFonts w:ascii="Times New Roman" w:eastAsia="Times New Roman" w:hAnsi="Times New Roman" w:cs="Times New Roman"/>
          <w:color w:val="181818"/>
          <w:sz w:val="28"/>
          <w:szCs w:val="28"/>
          <w:lang w:eastAsia="ru-RU"/>
        </w:rPr>
        <w:t>пытаться  выполнять</w:t>
      </w:r>
      <w:proofErr w:type="gramEnd"/>
      <w:r w:rsidRPr="001D209A">
        <w:rPr>
          <w:rFonts w:ascii="Times New Roman" w:eastAsia="Times New Roman" w:hAnsi="Times New Roman" w:cs="Times New Roman"/>
          <w:color w:val="181818"/>
          <w:sz w:val="28"/>
          <w:szCs w:val="28"/>
          <w:lang w:eastAsia="ru-RU"/>
        </w:rPr>
        <w:t xml:space="preserve">  вдох над водой и выдох в воду.</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Прыгать по бассейну с продвижением вперед.</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Выпрыгивать вверх из приседа в воде глубиной до бедер.</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лежать на воде вытянувшись в положении на груди.</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II младшая группа.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Во второй младшей группе продолжается период освоения детей в воде. </w:t>
      </w:r>
      <w:proofErr w:type="gramStart"/>
      <w:r w:rsidRPr="001D209A">
        <w:rPr>
          <w:rFonts w:ascii="Times New Roman" w:eastAsia="Times New Roman" w:hAnsi="Times New Roman" w:cs="Times New Roman"/>
          <w:color w:val="181818"/>
          <w:sz w:val="28"/>
          <w:szCs w:val="28"/>
          <w:lang w:eastAsia="ru-RU"/>
        </w:rPr>
        <w:t>Начинается  этап</w:t>
      </w:r>
      <w:proofErr w:type="gramEnd"/>
      <w:r w:rsidRPr="001D209A">
        <w:rPr>
          <w:rFonts w:ascii="Times New Roman" w:eastAsia="Times New Roman" w:hAnsi="Times New Roman" w:cs="Times New Roman"/>
          <w:color w:val="181818"/>
          <w:sz w:val="28"/>
          <w:szCs w:val="28"/>
          <w:lang w:eastAsia="ru-RU"/>
        </w:rPr>
        <w:t>, связанный с приобретением детьми умений и навыков, которые помогут им чувствовать себя в воде достаточно надежно, легко и свободно передвигаться в ней, совершать различные, целенаправленные движения. В то же время дети знакомятся с некоторыми свойствами воды - сопротивлением, поддерживающей силой.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Продолжать учить, не бояться воды, безбоязненно играть и плескаться.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не бояться, входить в воду и выходить из нее самостоятельно.</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Знакомить с некоторыми свойствами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Обучать различным передвижениям в </w:t>
      </w:r>
      <w:proofErr w:type="gramStart"/>
      <w:r w:rsidRPr="001D209A">
        <w:rPr>
          <w:rFonts w:ascii="Times New Roman" w:eastAsia="Times New Roman" w:hAnsi="Times New Roman" w:cs="Times New Roman"/>
          <w:color w:val="181818"/>
          <w:sz w:val="28"/>
          <w:szCs w:val="28"/>
          <w:lang w:eastAsia="ru-RU"/>
        </w:rPr>
        <w:t>воде,  погружению</w:t>
      </w:r>
      <w:proofErr w:type="gramEnd"/>
      <w:r w:rsidRPr="001D209A">
        <w:rPr>
          <w:rFonts w:ascii="Times New Roman" w:eastAsia="Times New Roman" w:hAnsi="Times New Roman" w:cs="Times New Roman"/>
          <w:color w:val="181818"/>
          <w:sz w:val="28"/>
          <w:szCs w:val="28"/>
          <w:lang w:eastAsia="ru-RU"/>
        </w:rPr>
        <w:t>.</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простейшим приемам выдоха в воду, обучать выдоху на границе воды и воздуха.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различным прыжкам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Делать попытки лежать на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простейшим плавательным движениям ног.</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Гигиенические навыки: пытаться самостоятельно раздеваться, одеваться и вытираться; принимать душ, знать личные вещи. Правила поведения: соблюдать основные правила поведения.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К концу года дети могут: </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Погружать лицо и голову в воду</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lastRenderedPageBreak/>
        <w:t>·         Ходить вперед и назад (вперед спиной) в воде глубиной до бедер или до груди с помощью рук.</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Бегать вперед и назад (игра «Догони меня», «Бегом за мячом»).</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упражнение «Крокодильчик» с работой ног.</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Выполнять  вдох</w:t>
      </w:r>
      <w:proofErr w:type="gramEnd"/>
      <w:r w:rsidRPr="001D209A">
        <w:rPr>
          <w:rFonts w:ascii="Times New Roman" w:eastAsia="Times New Roman" w:hAnsi="Times New Roman" w:cs="Times New Roman"/>
          <w:color w:val="181818"/>
          <w:sz w:val="28"/>
          <w:szCs w:val="28"/>
          <w:lang w:eastAsia="ru-RU"/>
        </w:rPr>
        <w:t xml:space="preserve"> над водой и выдох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выполнять выдох с погружением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Прыгать по бассейну с продвижением вперед.</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Выпрыгивать вверх из приседа в воде глубиной до бедер или до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лежать на воде вытянувшись в положении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скользить по поверхности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Средняя группа.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Дети уже достаточно освоились в воде. Начинается новый этап: приобретение навыков плавания, таких как ныряние, лежание, скольжение, контролируемое дыхание, которые </w:t>
      </w:r>
      <w:proofErr w:type="gramStart"/>
      <w:r w:rsidRPr="001D209A">
        <w:rPr>
          <w:rFonts w:ascii="Times New Roman" w:eastAsia="Times New Roman" w:hAnsi="Times New Roman" w:cs="Times New Roman"/>
          <w:color w:val="181818"/>
          <w:sz w:val="28"/>
          <w:szCs w:val="28"/>
          <w:lang w:eastAsia="ru-RU"/>
        </w:rPr>
        <w:t>помогают  чувствовать</w:t>
      </w:r>
      <w:proofErr w:type="gramEnd"/>
      <w:r w:rsidRPr="001D209A">
        <w:rPr>
          <w:rFonts w:ascii="Times New Roman" w:eastAsia="Times New Roman" w:hAnsi="Times New Roman" w:cs="Times New Roman"/>
          <w:color w:val="181818"/>
          <w:sz w:val="28"/>
          <w:szCs w:val="28"/>
          <w:lang w:eastAsia="ru-RU"/>
        </w:rPr>
        <w:t xml:space="preserve"> себя в воде достаточно надежно. Обучение нацелено на формирование умения находиться в воде </w:t>
      </w:r>
      <w:proofErr w:type="gramStart"/>
      <w:r w:rsidRPr="001D209A">
        <w:rPr>
          <w:rFonts w:ascii="Times New Roman" w:eastAsia="Times New Roman" w:hAnsi="Times New Roman" w:cs="Times New Roman"/>
          <w:color w:val="181818"/>
          <w:sz w:val="28"/>
          <w:szCs w:val="28"/>
          <w:lang w:eastAsia="ru-RU"/>
        </w:rPr>
        <w:t>в без</w:t>
      </w:r>
      <w:proofErr w:type="gramEnd"/>
      <w:r w:rsidRPr="001D209A">
        <w:rPr>
          <w:rFonts w:ascii="Times New Roman" w:eastAsia="Times New Roman" w:hAnsi="Times New Roman" w:cs="Times New Roman"/>
          <w:color w:val="181818"/>
          <w:sz w:val="28"/>
          <w:szCs w:val="28"/>
          <w:lang w:eastAsia="ru-RU"/>
        </w:rPr>
        <w:t xml:space="preserve"> опорном положении. Двигательные навыки, приобретенные в младшем возрасте, закрепляются уже на большей глубине. Упражнения усложняются. Повышаются требования к самостоятельности, организованности.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Продолжать учить, не бояться воды, безбоязненно играть и плескаться.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Продолжать знакомить </w:t>
      </w:r>
      <w:proofErr w:type="gramStart"/>
      <w:r w:rsidRPr="001D209A">
        <w:rPr>
          <w:rFonts w:ascii="Times New Roman" w:eastAsia="Times New Roman" w:hAnsi="Times New Roman" w:cs="Times New Roman"/>
          <w:color w:val="181818"/>
          <w:sz w:val="28"/>
          <w:szCs w:val="28"/>
          <w:lang w:eastAsia="ru-RU"/>
        </w:rPr>
        <w:t>со  свойствами</w:t>
      </w:r>
      <w:proofErr w:type="gramEnd"/>
      <w:r w:rsidRPr="001D209A">
        <w:rPr>
          <w:rFonts w:ascii="Times New Roman" w:eastAsia="Times New Roman" w:hAnsi="Times New Roman" w:cs="Times New Roman"/>
          <w:color w:val="181818"/>
          <w:sz w:val="28"/>
          <w:szCs w:val="28"/>
          <w:lang w:eastAsia="ru-RU"/>
        </w:rPr>
        <w:t xml:space="preserve">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Продолжать обучать передвижениям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Учить  погружаться</w:t>
      </w:r>
      <w:proofErr w:type="gramEnd"/>
      <w:r w:rsidRPr="001D209A">
        <w:rPr>
          <w:rFonts w:ascii="Times New Roman" w:eastAsia="Times New Roman" w:hAnsi="Times New Roman" w:cs="Times New Roman"/>
          <w:color w:val="181818"/>
          <w:sz w:val="28"/>
          <w:szCs w:val="28"/>
          <w:lang w:eastAsia="ru-RU"/>
        </w:rPr>
        <w:t xml:space="preserve">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простейшим приемам выдоха в воду, обучать выдоху на границе воды и воздуха.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Обучать выдоху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открывать глаза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Обучать кратковременному лежанию и скольжению на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выполнять плавательные движения ногами.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Гигиенические навыки: пытаться самостоятельно раздеваться, одеваться и вытираться; принимать душ, знать личные вещи. Правила поведения: знать основные правила поведения, соблюдать их; реагировать на замечания преподавателя, выполнять его команды.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К концу года дети могут:</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Погружать лицо и голову в воду, открывать глаза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Бегать парами.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проплывать тоннель, подныривать под гимнастическую палку.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Делать попытку доставать предметы со дна.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Выполнять  вдох</w:t>
      </w:r>
      <w:proofErr w:type="gramEnd"/>
      <w:r w:rsidRPr="001D209A">
        <w:rPr>
          <w:rFonts w:ascii="Times New Roman" w:eastAsia="Times New Roman" w:hAnsi="Times New Roman" w:cs="Times New Roman"/>
          <w:color w:val="181818"/>
          <w:sz w:val="28"/>
          <w:szCs w:val="28"/>
          <w:lang w:eastAsia="ru-RU"/>
        </w:rPr>
        <w:t xml:space="preserve"> над водой и выдох в воду с неподвижной опорой.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упражнение на дыхание «Ветерок».</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lastRenderedPageBreak/>
        <w:t>·         Выпрыгивать вверх из приседа в воде глубиной до бедер или до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Скользить на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упражнения «Звездочка», «Медуза».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Старшая группа.</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К старшей группе дети хорошо передвигаются в воде. Продолжается закрепление основных навыков плавания.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Продолжать знакомить </w:t>
      </w:r>
      <w:proofErr w:type="gramStart"/>
      <w:r w:rsidRPr="001D209A">
        <w:rPr>
          <w:rFonts w:ascii="Times New Roman" w:eastAsia="Times New Roman" w:hAnsi="Times New Roman" w:cs="Times New Roman"/>
          <w:color w:val="181818"/>
          <w:sz w:val="28"/>
          <w:szCs w:val="28"/>
          <w:lang w:eastAsia="ru-RU"/>
        </w:rPr>
        <w:t>со  свойствами</w:t>
      </w:r>
      <w:proofErr w:type="gramEnd"/>
      <w:r w:rsidRPr="001D209A">
        <w:rPr>
          <w:rFonts w:ascii="Times New Roman" w:eastAsia="Times New Roman" w:hAnsi="Times New Roman" w:cs="Times New Roman"/>
          <w:color w:val="181818"/>
          <w:sz w:val="28"/>
          <w:szCs w:val="28"/>
          <w:lang w:eastAsia="ru-RU"/>
        </w:rPr>
        <w:t xml:space="preserve">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Разучивать технику способов плавания кроль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Продолжать обучать лежанию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Учить  погружаться</w:t>
      </w:r>
      <w:proofErr w:type="gramEnd"/>
      <w:r w:rsidRPr="001D209A">
        <w:rPr>
          <w:rFonts w:ascii="Times New Roman" w:eastAsia="Times New Roman" w:hAnsi="Times New Roman" w:cs="Times New Roman"/>
          <w:color w:val="181818"/>
          <w:sz w:val="28"/>
          <w:szCs w:val="28"/>
          <w:lang w:eastAsia="ru-RU"/>
        </w:rPr>
        <w:t xml:space="preserve"> в воду, открывать в ней глаза, передвигаться и ориентироваться под водой.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Научить выдоху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более уверенно, держаться на воде, скользить на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выполнять попеременные движения ногами во время скольжения на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Разучивать попеременные и одновременные движения руками.</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Гигиенические навыки: самостоятельно раздеваться, одеваться и вытираться; принимать душ, знать личные вещи. Правила поведения: знать основные правила поведения, соблюдать их; реагировать на замечания преподавателя, выполнять его требования.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К концу года дети могут: </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Погружать лицо и голову в воду, открывать глаза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Бегать парами.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Нырять в обруч, проплывать тоннель, подныривать под гимнастическую палку.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Доставать предметы со дна, выполнять игровое упражнение «Ловец».</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Выполнять  вдох</w:t>
      </w:r>
      <w:proofErr w:type="gramEnd"/>
      <w:r w:rsidRPr="001D209A">
        <w:rPr>
          <w:rFonts w:ascii="Times New Roman" w:eastAsia="Times New Roman" w:hAnsi="Times New Roman" w:cs="Times New Roman"/>
          <w:color w:val="181818"/>
          <w:sz w:val="28"/>
          <w:szCs w:val="28"/>
          <w:lang w:eastAsia="ru-RU"/>
        </w:rPr>
        <w:t xml:space="preserve"> над водой и выдох в воду с неподвижной опорой.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серии выдохов в воду, упражнение на задержку дыхания «Кто дольше».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Скользить на груди с работой </w:t>
      </w:r>
      <w:proofErr w:type="gramStart"/>
      <w:r w:rsidRPr="001D209A">
        <w:rPr>
          <w:rFonts w:ascii="Times New Roman" w:eastAsia="Times New Roman" w:hAnsi="Times New Roman" w:cs="Times New Roman"/>
          <w:color w:val="181818"/>
          <w:sz w:val="28"/>
          <w:szCs w:val="28"/>
          <w:lang w:eastAsia="ru-RU"/>
        </w:rPr>
        <w:t>ног,  с</w:t>
      </w:r>
      <w:proofErr w:type="gramEnd"/>
      <w:r w:rsidRPr="001D209A">
        <w:rPr>
          <w:rFonts w:ascii="Times New Roman" w:eastAsia="Times New Roman" w:hAnsi="Times New Roman" w:cs="Times New Roman"/>
          <w:color w:val="181818"/>
          <w:sz w:val="28"/>
          <w:szCs w:val="28"/>
          <w:lang w:eastAsia="ru-RU"/>
        </w:rPr>
        <w:t xml:space="preserve"> работой рук.</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скользить на спине, лежать с плавательной доской.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Продвигаться с плавательной доской с работой ног на груди.</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упражнения «Звездочка» на груди,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упражнение «Поплавок».</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Подготовительная к школе группа</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В </w:t>
      </w:r>
      <w:proofErr w:type="gramStart"/>
      <w:r w:rsidRPr="001D209A">
        <w:rPr>
          <w:rFonts w:ascii="Times New Roman" w:eastAsia="Times New Roman" w:hAnsi="Times New Roman" w:cs="Times New Roman"/>
          <w:color w:val="181818"/>
          <w:sz w:val="28"/>
          <w:szCs w:val="28"/>
          <w:lang w:eastAsia="ru-RU"/>
        </w:rPr>
        <w:t>подготовительной  группе</w:t>
      </w:r>
      <w:proofErr w:type="gramEnd"/>
      <w:r w:rsidRPr="001D209A">
        <w:rPr>
          <w:rFonts w:ascii="Times New Roman" w:eastAsia="Times New Roman" w:hAnsi="Times New Roman" w:cs="Times New Roman"/>
          <w:color w:val="181818"/>
          <w:sz w:val="28"/>
          <w:szCs w:val="28"/>
          <w:lang w:eastAsia="ru-RU"/>
        </w:rPr>
        <w:t xml:space="preserve"> завершается обучение в детском саду. Но это не означает, что дети полностью овладевают технически правильными способами плавания. Большинство из них осваивает плавание кролем на груди и на спине в общих чертах. Их движения еще недостаточно слитны и точны, наблюдается нарушение ритма. Конечной целью не является обучение спортивному плаванию. Дети должны освоиться с водой, преодолеть водобоязнь, получить азы техники плавания. Главное необходимо научить </w:t>
      </w:r>
      <w:r w:rsidRPr="001D209A">
        <w:rPr>
          <w:rFonts w:ascii="Times New Roman" w:eastAsia="Times New Roman" w:hAnsi="Times New Roman" w:cs="Times New Roman"/>
          <w:color w:val="181818"/>
          <w:sz w:val="28"/>
          <w:szCs w:val="28"/>
          <w:lang w:eastAsia="ru-RU"/>
        </w:rPr>
        <w:lastRenderedPageBreak/>
        <w:t xml:space="preserve">маленьких пловцов пользоваться приобретенными навыками в различных сочетаниях и в самых разнообразных упражнениях, заложив прочную основу для дальнейших занятий, выработать </w:t>
      </w:r>
      <w:proofErr w:type="gramStart"/>
      <w:r w:rsidRPr="001D209A">
        <w:rPr>
          <w:rFonts w:ascii="Times New Roman" w:eastAsia="Times New Roman" w:hAnsi="Times New Roman" w:cs="Times New Roman"/>
          <w:color w:val="181818"/>
          <w:sz w:val="28"/>
          <w:szCs w:val="28"/>
          <w:lang w:eastAsia="ru-RU"/>
        </w:rPr>
        <w:t>привычку  к</w:t>
      </w:r>
      <w:proofErr w:type="gramEnd"/>
      <w:r w:rsidRPr="001D209A">
        <w:rPr>
          <w:rFonts w:ascii="Times New Roman" w:eastAsia="Times New Roman" w:hAnsi="Times New Roman" w:cs="Times New Roman"/>
          <w:color w:val="181818"/>
          <w:sz w:val="28"/>
          <w:szCs w:val="28"/>
          <w:lang w:eastAsia="ru-RU"/>
        </w:rPr>
        <w:t xml:space="preserve"> навыкам здорового образа жизни. На этом этапе продолжается усвоение и совершенствование плавательных движений. В играх и упражнениях воспитывается самостоятельность, организованность, решительность, уверенность в своих силах, инициативность, умение творчески использовать приобретенные навыки. </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Задачи обучения:    </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Продолжать знакомить </w:t>
      </w:r>
      <w:proofErr w:type="gramStart"/>
      <w:r w:rsidRPr="001D209A">
        <w:rPr>
          <w:rFonts w:ascii="Times New Roman" w:eastAsia="Times New Roman" w:hAnsi="Times New Roman" w:cs="Times New Roman"/>
          <w:color w:val="181818"/>
          <w:sz w:val="28"/>
          <w:szCs w:val="28"/>
          <w:lang w:eastAsia="ru-RU"/>
        </w:rPr>
        <w:t>со  свойствами</w:t>
      </w:r>
      <w:proofErr w:type="gramEnd"/>
      <w:r w:rsidRPr="001D209A">
        <w:rPr>
          <w:rFonts w:ascii="Times New Roman" w:eastAsia="Times New Roman" w:hAnsi="Times New Roman" w:cs="Times New Roman"/>
          <w:color w:val="181818"/>
          <w:sz w:val="28"/>
          <w:szCs w:val="28"/>
          <w:lang w:eastAsia="ru-RU"/>
        </w:rPr>
        <w:t xml:space="preserve"> воды.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Разучивать технику способов плавания кроль на груди и кроль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Продолжать обучать лежанию, скольжению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Учить  погружаться</w:t>
      </w:r>
      <w:proofErr w:type="gramEnd"/>
      <w:r w:rsidRPr="001D209A">
        <w:rPr>
          <w:rFonts w:ascii="Times New Roman" w:eastAsia="Times New Roman" w:hAnsi="Times New Roman" w:cs="Times New Roman"/>
          <w:color w:val="181818"/>
          <w:sz w:val="28"/>
          <w:szCs w:val="28"/>
          <w:lang w:eastAsia="ru-RU"/>
        </w:rPr>
        <w:t xml:space="preserve"> в воду, открывать в ней глаза, передвигаться и ориентироваться под водой.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Научить выдоху в воду.</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уверенно, держаться на воде, скользить на груди более продолжительное время.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выполнять попеременные движения ногами во время скольжения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попеременные и одновременные движения руками во время скольжения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Учить сочетать движения руками и ногами при скольжении на груди и на спине.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Гигиенические навыки: самостоятельно раздеваться, одеваться и вытираться; принимать душ, знать личные вещи. Правила поведения: знать основные правила поведения и сознательно их выполнять.</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К концу года дети могут: </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Погружаться  в</w:t>
      </w:r>
      <w:proofErr w:type="gramEnd"/>
      <w:r w:rsidRPr="001D209A">
        <w:rPr>
          <w:rFonts w:ascii="Times New Roman" w:eastAsia="Times New Roman" w:hAnsi="Times New Roman" w:cs="Times New Roman"/>
          <w:color w:val="181818"/>
          <w:sz w:val="28"/>
          <w:szCs w:val="28"/>
          <w:lang w:eastAsia="ru-RU"/>
        </w:rPr>
        <w:t xml:space="preserve"> воду, открывать глаза в воде.</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Поднимать со дна предметы с открыванием глаз под водой.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Нырять в обруч, проплывать тоннель, мост.</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w:t>
      </w:r>
      <w:proofErr w:type="gramStart"/>
      <w:r w:rsidRPr="001D209A">
        <w:rPr>
          <w:rFonts w:ascii="Times New Roman" w:eastAsia="Times New Roman" w:hAnsi="Times New Roman" w:cs="Times New Roman"/>
          <w:color w:val="181818"/>
          <w:sz w:val="28"/>
          <w:szCs w:val="28"/>
          <w:lang w:eastAsia="ru-RU"/>
        </w:rPr>
        <w:t>Выполнять  вдох</w:t>
      </w:r>
      <w:proofErr w:type="gramEnd"/>
      <w:r w:rsidRPr="001D209A">
        <w:rPr>
          <w:rFonts w:ascii="Times New Roman" w:eastAsia="Times New Roman" w:hAnsi="Times New Roman" w:cs="Times New Roman"/>
          <w:color w:val="181818"/>
          <w:sz w:val="28"/>
          <w:szCs w:val="28"/>
          <w:lang w:eastAsia="ru-RU"/>
        </w:rPr>
        <w:t xml:space="preserve"> над водой и выдох в воду с неподвижной опорой.</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Выполнять серии выдохов в воду, ритмичный вдох - выдох в сочетании с движениями ног, дышать в положении лежа на груди с поворотом </w:t>
      </w:r>
      <w:proofErr w:type="gramStart"/>
      <w:r w:rsidRPr="001D209A">
        <w:rPr>
          <w:rFonts w:ascii="Times New Roman" w:eastAsia="Times New Roman" w:hAnsi="Times New Roman" w:cs="Times New Roman"/>
          <w:color w:val="181818"/>
          <w:sz w:val="28"/>
          <w:szCs w:val="28"/>
          <w:lang w:eastAsia="ru-RU"/>
        </w:rPr>
        <w:t>головы  в</w:t>
      </w:r>
      <w:proofErr w:type="gramEnd"/>
      <w:r w:rsidRPr="001D209A">
        <w:rPr>
          <w:rFonts w:ascii="Times New Roman" w:eastAsia="Times New Roman" w:hAnsi="Times New Roman" w:cs="Times New Roman"/>
          <w:color w:val="181818"/>
          <w:sz w:val="28"/>
          <w:szCs w:val="28"/>
          <w:lang w:eastAsia="ru-RU"/>
        </w:rPr>
        <w:t xml:space="preserve"> сторону с неподвижной опорой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Скользить на груди и на спине с работой </w:t>
      </w:r>
      <w:proofErr w:type="gramStart"/>
      <w:r w:rsidRPr="001D209A">
        <w:rPr>
          <w:rFonts w:ascii="Times New Roman" w:eastAsia="Times New Roman" w:hAnsi="Times New Roman" w:cs="Times New Roman"/>
          <w:color w:val="181818"/>
          <w:sz w:val="28"/>
          <w:szCs w:val="28"/>
          <w:lang w:eastAsia="ru-RU"/>
        </w:rPr>
        <w:t>ног,  с</w:t>
      </w:r>
      <w:proofErr w:type="gramEnd"/>
      <w:r w:rsidRPr="001D209A">
        <w:rPr>
          <w:rFonts w:ascii="Times New Roman" w:eastAsia="Times New Roman" w:hAnsi="Times New Roman" w:cs="Times New Roman"/>
          <w:color w:val="181818"/>
          <w:sz w:val="28"/>
          <w:szCs w:val="28"/>
          <w:lang w:eastAsia="ru-RU"/>
        </w:rPr>
        <w:t xml:space="preserve"> работой рук.</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скользить на спине, лежать с плавательной доской.</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Продвигаться с плавательной доской с работой ног на груди и на спине.</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Выполнять упражнения «Звездочка» на груди, на спине, Упражнение «</w:t>
      </w:r>
      <w:proofErr w:type="spellStart"/>
      <w:r w:rsidRPr="001D209A">
        <w:rPr>
          <w:rFonts w:ascii="Times New Roman" w:eastAsia="Times New Roman" w:hAnsi="Times New Roman" w:cs="Times New Roman"/>
          <w:color w:val="181818"/>
          <w:sz w:val="28"/>
          <w:szCs w:val="28"/>
          <w:lang w:eastAsia="ru-RU"/>
        </w:rPr>
        <w:t>Осьминожка</w:t>
      </w:r>
      <w:proofErr w:type="spellEnd"/>
      <w:r w:rsidRPr="001D209A">
        <w:rPr>
          <w:rFonts w:ascii="Times New Roman" w:eastAsia="Times New Roman" w:hAnsi="Times New Roman" w:cs="Times New Roman"/>
          <w:color w:val="181818"/>
          <w:sz w:val="28"/>
          <w:szCs w:val="28"/>
          <w:lang w:eastAsia="ru-RU"/>
        </w:rPr>
        <w:t>» на длительность лежания.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Плавать на груди с работой рук, с работой ног.</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Пытаться плавать способом на груди и на спине.</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9" w:name="__RefHeading__643_1468873613"/>
      <w:bookmarkStart w:id="10" w:name="_Toc448780546"/>
      <w:bookmarkEnd w:id="9"/>
      <w:bookmarkEnd w:id="10"/>
      <w:r w:rsidRPr="001D209A">
        <w:rPr>
          <w:rFonts w:ascii="Times New Roman" w:eastAsia="Times New Roman" w:hAnsi="Times New Roman" w:cs="Times New Roman"/>
          <w:b/>
          <w:bCs/>
          <w:color w:val="181818"/>
          <w:kern w:val="36"/>
          <w:sz w:val="28"/>
          <w:szCs w:val="28"/>
          <w:lang w:eastAsia="ru-RU"/>
        </w:rPr>
        <w:t>Диагностика плавательных умений и навыков дошкольников</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lastRenderedPageBreak/>
        <w:t xml:space="preserve">Уровень развития основных навыков плавания оценивается с помощью тестирования плавательных умений и навыков детей по </w:t>
      </w:r>
      <w:proofErr w:type="gramStart"/>
      <w:r w:rsidRPr="001D209A">
        <w:rPr>
          <w:rFonts w:ascii="Times New Roman" w:eastAsia="Times New Roman" w:hAnsi="Times New Roman" w:cs="Times New Roman"/>
          <w:color w:val="181818"/>
          <w:sz w:val="28"/>
          <w:szCs w:val="28"/>
          <w:lang w:eastAsia="ru-RU"/>
        </w:rPr>
        <w:t>каждой  возрастной</w:t>
      </w:r>
      <w:proofErr w:type="gramEnd"/>
      <w:r w:rsidRPr="001D209A">
        <w:rPr>
          <w:rFonts w:ascii="Times New Roman" w:eastAsia="Times New Roman" w:hAnsi="Times New Roman" w:cs="Times New Roman"/>
          <w:color w:val="181818"/>
          <w:sz w:val="28"/>
          <w:szCs w:val="28"/>
          <w:lang w:eastAsia="ru-RU"/>
        </w:rPr>
        <w:t xml:space="preserve"> группе. В качестве критериев оценки выбран ряд контрольных упражнений.  Оценка плавательной подготовленности проводится два раза в год. Допустимо проводить оценку и по мере решения каждой конкретной задачи обучения.</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b/>
          <w:bCs/>
          <w:color w:val="181818"/>
          <w:sz w:val="28"/>
          <w:szCs w:val="28"/>
          <w:lang w:eastAsia="ru-RU"/>
        </w:rPr>
        <w:t>При оценке двигательных навыков детей, вводятся следующие обозначения:</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Высокий уровень – означает правильное выполнение, т. е. навык сформирован, автоматизирован. Ребенок сам выполняет упражнение.</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Средний </w:t>
      </w:r>
      <w:proofErr w:type="gramStart"/>
      <w:r w:rsidRPr="001D209A">
        <w:rPr>
          <w:rFonts w:ascii="Times New Roman" w:eastAsia="Times New Roman" w:hAnsi="Times New Roman" w:cs="Times New Roman"/>
          <w:color w:val="181818"/>
          <w:sz w:val="28"/>
          <w:szCs w:val="28"/>
          <w:lang w:eastAsia="ru-RU"/>
        </w:rPr>
        <w:t>уровень  –</w:t>
      </w:r>
      <w:proofErr w:type="gramEnd"/>
      <w:r w:rsidRPr="001D209A">
        <w:rPr>
          <w:rFonts w:ascii="Times New Roman" w:eastAsia="Times New Roman" w:hAnsi="Times New Roman" w:cs="Times New Roman"/>
          <w:color w:val="181818"/>
          <w:sz w:val="28"/>
          <w:szCs w:val="28"/>
          <w:lang w:eastAsia="ru-RU"/>
        </w:rPr>
        <w:t xml:space="preserve"> говорит о промежуточном положении, т.е. недостаточно правильном выполнении упражнения. Ребенок выполняет с помощью.</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Низкий уровень – указывает на неправильное выполнение движения. Ребенок не выполняет упражнение.</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11" w:name="__RefHeading__645_1468873613"/>
      <w:bookmarkEnd w:id="11"/>
      <w:r w:rsidRPr="001D209A">
        <w:rPr>
          <w:rFonts w:ascii="Times New Roman" w:eastAsia="Times New Roman" w:hAnsi="Times New Roman" w:cs="Times New Roman"/>
          <w:b/>
          <w:bCs/>
          <w:color w:val="181818"/>
          <w:kern w:val="36"/>
          <w:sz w:val="28"/>
          <w:szCs w:val="28"/>
          <w:lang w:eastAsia="ru-RU"/>
        </w:rPr>
        <w:t> </w:t>
      </w:r>
      <w:bookmarkStart w:id="12" w:name="_Toc448780547"/>
      <w:bookmarkEnd w:id="12"/>
      <w:r w:rsidRPr="001D209A">
        <w:rPr>
          <w:rFonts w:ascii="Times New Roman" w:eastAsia="Times New Roman" w:hAnsi="Times New Roman" w:cs="Times New Roman"/>
          <w:b/>
          <w:bCs/>
          <w:color w:val="181818"/>
          <w:kern w:val="36"/>
          <w:sz w:val="28"/>
          <w:szCs w:val="28"/>
          <w:lang w:eastAsia="ru-RU"/>
        </w:rPr>
        <w:t>Заключение</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Методика обучения плаванию детей дошкольного возраста должна опираться на основные дидактические требования педагогики и иметь воспитывающий и развивающий характер. Главную роль играют принципы: сознательность, систематичность, наглядность, </w:t>
      </w:r>
      <w:proofErr w:type="gramStart"/>
      <w:r w:rsidRPr="001D209A">
        <w:rPr>
          <w:rFonts w:ascii="Times New Roman" w:eastAsia="Times New Roman" w:hAnsi="Times New Roman" w:cs="Times New Roman"/>
          <w:color w:val="181818"/>
          <w:sz w:val="28"/>
          <w:szCs w:val="28"/>
          <w:lang w:eastAsia="ru-RU"/>
        </w:rPr>
        <w:t>доступность,  принцип</w:t>
      </w:r>
      <w:proofErr w:type="gramEnd"/>
      <w:r w:rsidRPr="001D209A">
        <w:rPr>
          <w:rFonts w:ascii="Times New Roman" w:eastAsia="Times New Roman" w:hAnsi="Times New Roman" w:cs="Times New Roman"/>
          <w:color w:val="181818"/>
          <w:sz w:val="28"/>
          <w:szCs w:val="28"/>
          <w:lang w:eastAsia="ru-RU"/>
        </w:rPr>
        <w:t xml:space="preserve"> возрастания нагрузки  при проведении занятий в соответствии с возрастными особенностями детей.</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     Обязателен в работе с дошкольниками индивидуальный подход. Хрупкость и </w:t>
      </w:r>
      <w:proofErr w:type="spellStart"/>
      <w:proofErr w:type="gramStart"/>
      <w:r w:rsidRPr="001D209A">
        <w:rPr>
          <w:rFonts w:ascii="Times New Roman" w:eastAsia="Times New Roman" w:hAnsi="Times New Roman" w:cs="Times New Roman"/>
          <w:color w:val="181818"/>
          <w:sz w:val="28"/>
          <w:szCs w:val="28"/>
          <w:lang w:eastAsia="ru-RU"/>
        </w:rPr>
        <w:t>несформированность</w:t>
      </w:r>
      <w:proofErr w:type="spellEnd"/>
      <w:r w:rsidRPr="001D209A">
        <w:rPr>
          <w:rFonts w:ascii="Times New Roman" w:eastAsia="Times New Roman" w:hAnsi="Times New Roman" w:cs="Times New Roman"/>
          <w:color w:val="181818"/>
          <w:sz w:val="28"/>
          <w:szCs w:val="28"/>
          <w:lang w:eastAsia="ru-RU"/>
        </w:rPr>
        <w:t>  детского</w:t>
      </w:r>
      <w:proofErr w:type="gramEnd"/>
      <w:r w:rsidRPr="001D209A">
        <w:rPr>
          <w:rFonts w:ascii="Times New Roman" w:eastAsia="Times New Roman" w:hAnsi="Times New Roman" w:cs="Times New Roman"/>
          <w:color w:val="181818"/>
          <w:sz w:val="28"/>
          <w:szCs w:val="28"/>
          <w:lang w:eastAsia="ru-RU"/>
        </w:rPr>
        <w:t xml:space="preserve"> организма требует тщательного учета способностей, склонностей, а главное – возможностей каждого ребенка. Только при строгом учете пола, возраста, степени физического развития и здоровья, подверженности простудным заболеваниям, привычки к воде и изменениям температурных условий, индивидуальных реакций на физические нагрузки можно находить наиболее верные приемы работы при обучении плаванию детей. Забота о физическом развитии ребенка является столь же важной, как рациональный режим, регулярное и полноценное питание, достаточный сон и частое пребывание на свежем воздухе.</w:t>
      </w:r>
    </w:p>
    <w:p w:rsidR="001D209A" w:rsidRPr="001D209A" w:rsidRDefault="001D209A" w:rsidP="001D209A">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Раннее обучение плаванию способствует гармоничному развитию малышей и положительно влияет на развитие всех систем организма: улучшает дыхание, кровообращение, укрепляет опорно-двигательный аппарат, благотворно сказывается на деятельности центральной нервной системы.</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r w:rsidRPr="001D209A">
        <w:rPr>
          <w:rFonts w:ascii="Times New Roman" w:eastAsia="Times New Roman" w:hAnsi="Times New Roman" w:cs="Times New Roman"/>
          <w:b/>
          <w:bCs/>
          <w:color w:val="181818"/>
          <w:kern w:val="36"/>
          <w:sz w:val="28"/>
          <w:szCs w:val="28"/>
          <w:lang w:eastAsia="ru-RU"/>
        </w:rPr>
        <w:t> </w:t>
      </w:r>
    </w:p>
    <w:p w:rsidR="001D209A" w:rsidRPr="001D209A" w:rsidRDefault="001D209A" w:rsidP="001D209A">
      <w:pPr>
        <w:shd w:val="clear" w:color="auto" w:fill="FFFFFF"/>
        <w:spacing w:after="0" w:line="240" w:lineRule="auto"/>
        <w:ind w:firstLine="567"/>
        <w:outlineLvl w:val="0"/>
        <w:rPr>
          <w:rFonts w:ascii="Times New Roman" w:eastAsia="Times New Roman" w:hAnsi="Times New Roman" w:cs="Times New Roman"/>
          <w:b/>
          <w:bCs/>
          <w:color w:val="181818"/>
          <w:kern w:val="36"/>
          <w:sz w:val="28"/>
          <w:szCs w:val="28"/>
          <w:lang w:eastAsia="ru-RU"/>
        </w:rPr>
      </w:pPr>
      <w:bookmarkStart w:id="13" w:name="__RefHeading__647_1468873613"/>
      <w:bookmarkEnd w:id="13"/>
      <w:r w:rsidRPr="001D209A">
        <w:rPr>
          <w:rFonts w:ascii="Times New Roman" w:eastAsia="Times New Roman" w:hAnsi="Times New Roman" w:cs="Times New Roman"/>
          <w:b/>
          <w:bCs/>
          <w:color w:val="181818"/>
          <w:kern w:val="36"/>
          <w:sz w:val="28"/>
          <w:szCs w:val="28"/>
          <w:lang w:eastAsia="ru-RU"/>
        </w:rPr>
        <w:t> </w:t>
      </w:r>
      <w:bookmarkStart w:id="14" w:name="_Toc448780548"/>
      <w:bookmarkEnd w:id="14"/>
      <w:r w:rsidRPr="001D209A">
        <w:rPr>
          <w:rFonts w:ascii="Times New Roman" w:eastAsia="Times New Roman" w:hAnsi="Times New Roman" w:cs="Times New Roman"/>
          <w:b/>
          <w:bCs/>
          <w:color w:val="181818"/>
          <w:kern w:val="36"/>
          <w:sz w:val="28"/>
          <w:szCs w:val="28"/>
          <w:lang w:eastAsia="ru-RU"/>
        </w:rPr>
        <w:t>Список использованной литературы:</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1.      </w:t>
      </w:r>
      <w:proofErr w:type="spellStart"/>
      <w:r w:rsidRPr="001D209A">
        <w:rPr>
          <w:rFonts w:ascii="Times New Roman" w:eastAsia="Times New Roman" w:hAnsi="Times New Roman" w:cs="Times New Roman"/>
          <w:color w:val="181818"/>
          <w:sz w:val="28"/>
          <w:szCs w:val="28"/>
          <w:lang w:eastAsia="ru-RU"/>
        </w:rPr>
        <w:t>Еремеева</w:t>
      </w:r>
      <w:proofErr w:type="spellEnd"/>
      <w:r w:rsidRPr="001D209A">
        <w:rPr>
          <w:rFonts w:ascii="Times New Roman" w:eastAsia="Times New Roman" w:hAnsi="Times New Roman" w:cs="Times New Roman"/>
          <w:color w:val="181818"/>
          <w:sz w:val="28"/>
          <w:szCs w:val="28"/>
          <w:lang w:eastAsia="ru-RU"/>
        </w:rPr>
        <w:t xml:space="preserve"> Л. Ф. Научите ребенка плавать. Программа обучения плаванию детей дошкольного и младшего школьного возраста. С-П., 2005.</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2.      Карпенко Е. Н., </w:t>
      </w:r>
      <w:proofErr w:type="spellStart"/>
      <w:r w:rsidRPr="001D209A">
        <w:rPr>
          <w:rFonts w:ascii="Times New Roman" w:eastAsia="Times New Roman" w:hAnsi="Times New Roman" w:cs="Times New Roman"/>
          <w:color w:val="181818"/>
          <w:sz w:val="28"/>
          <w:szCs w:val="28"/>
          <w:lang w:eastAsia="ru-RU"/>
        </w:rPr>
        <w:t>Коротнова</w:t>
      </w:r>
      <w:proofErr w:type="spellEnd"/>
      <w:r w:rsidRPr="001D209A">
        <w:rPr>
          <w:rFonts w:ascii="Times New Roman" w:eastAsia="Times New Roman" w:hAnsi="Times New Roman" w:cs="Times New Roman"/>
          <w:color w:val="181818"/>
          <w:sz w:val="28"/>
          <w:szCs w:val="28"/>
          <w:lang w:eastAsia="ru-RU"/>
        </w:rPr>
        <w:t xml:space="preserve"> Т. П., </w:t>
      </w:r>
      <w:proofErr w:type="spellStart"/>
      <w:r w:rsidRPr="001D209A">
        <w:rPr>
          <w:rFonts w:ascii="Times New Roman" w:eastAsia="Times New Roman" w:hAnsi="Times New Roman" w:cs="Times New Roman"/>
          <w:color w:val="181818"/>
          <w:sz w:val="28"/>
          <w:szCs w:val="28"/>
          <w:lang w:eastAsia="ru-RU"/>
        </w:rPr>
        <w:t>Кошкодан</w:t>
      </w:r>
      <w:proofErr w:type="spellEnd"/>
      <w:r w:rsidRPr="001D209A">
        <w:rPr>
          <w:rFonts w:ascii="Times New Roman" w:eastAsia="Times New Roman" w:hAnsi="Times New Roman" w:cs="Times New Roman"/>
          <w:color w:val="181818"/>
          <w:sz w:val="28"/>
          <w:szCs w:val="28"/>
          <w:lang w:eastAsia="ru-RU"/>
        </w:rPr>
        <w:t xml:space="preserve"> Е. Н. Плавание. Игровой метод обучения. М., 2006.</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3.      </w:t>
      </w:r>
      <w:proofErr w:type="spellStart"/>
      <w:r w:rsidRPr="001D209A">
        <w:rPr>
          <w:rFonts w:ascii="Times New Roman" w:eastAsia="Times New Roman" w:hAnsi="Times New Roman" w:cs="Times New Roman"/>
          <w:color w:val="181818"/>
          <w:sz w:val="28"/>
          <w:szCs w:val="28"/>
          <w:lang w:eastAsia="ru-RU"/>
        </w:rPr>
        <w:t>Кошанов</w:t>
      </w:r>
      <w:proofErr w:type="spellEnd"/>
      <w:r w:rsidRPr="001D209A">
        <w:rPr>
          <w:rFonts w:ascii="Times New Roman" w:eastAsia="Times New Roman" w:hAnsi="Times New Roman" w:cs="Times New Roman"/>
          <w:color w:val="181818"/>
          <w:sz w:val="28"/>
          <w:szCs w:val="28"/>
          <w:lang w:eastAsia="ru-RU"/>
        </w:rPr>
        <w:t xml:space="preserve"> А. И. Начальное обучение плаванию. М., 2006.</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t xml:space="preserve">4.      Мухортова </w:t>
      </w:r>
      <w:proofErr w:type="gramStart"/>
      <w:r w:rsidRPr="001D209A">
        <w:rPr>
          <w:rFonts w:ascii="Times New Roman" w:eastAsia="Times New Roman" w:hAnsi="Times New Roman" w:cs="Times New Roman"/>
          <w:color w:val="181818"/>
          <w:sz w:val="28"/>
          <w:szCs w:val="28"/>
          <w:lang w:eastAsia="ru-RU"/>
        </w:rPr>
        <w:t>Е.Ю..</w:t>
      </w:r>
      <w:proofErr w:type="gramEnd"/>
      <w:r w:rsidRPr="001D209A">
        <w:rPr>
          <w:rFonts w:ascii="Times New Roman" w:eastAsia="Times New Roman" w:hAnsi="Times New Roman" w:cs="Times New Roman"/>
          <w:color w:val="181818"/>
          <w:sz w:val="28"/>
          <w:szCs w:val="28"/>
          <w:lang w:eastAsia="ru-RU"/>
        </w:rPr>
        <w:t xml:space="preserve"> Обучение плаванию малышей М., 2008.</w:t>
      </w:r>
    </w:p>
    <w:p w:rsidR="001D209A" w:rsidRPr="001D209A" w:rsidRDefault="001D209A" w:rsidP="001D209A">
      <w:pPr>
        <w:shd w:val="clear" w:color="auto" w:fill="FFFFFF"/>
        <w:spacing w:after="0" w:line="240" w:lineRule="auto"/>
        <w:ind w:firstLine="567"/>
        <w:rPr>
          <w:rFonts w:ascii="Times New Roman" w:eastAsia="Times New Roman" w:hAnsi="Times New Roman" w:cs="Times New Roman"/>
          <w:color w:val="181818"/>
          <w:sz w:val="28"/>
          <w:szCs w:val="28"/>
          <w:lang w:eastAsia="ru-RU"/>
        </w:rPr>
      </w:pPr>
      <w:r w:rsidRPr="001D209A">
        <w:rPr>
          <w:rFonts w:ascii="Times New Roman" w:eastAsia="Times New Roman" w:hAnsi="Times New Roman" w:cs="Times New Roman"/>
          <w:color w:val="181818"/>
          <w:sz w:val="28"/>
          <w:szCs w:val="28"/>
          <w:lang w:eastAsia="ru-RU"/>
        </w:rPr>
        <w:lastRenderedPageBreak/>
        <w:t xml:space="preserve">5.      Осокина Т.И., Тимофеева Е.А., </w:t>
      </w:r>
      <w:proofErr w:type="spellStart"/>
      <w:r w:rsidRPr="001D209A">
        <w:rPr>
          <w:rFonts w:ascii="Times New Roman" w:eastAsia="Times New Roman" w:hAnsi="Times New Roman" w:cs="Times New Roman"/>
          <w:color w:val="181818"/>
          <w:sz w:val="28"/>
          <w:szCs w:val="28"/>
          <w:lang w:eastAsia="ru-RU"/>
        </w:rPr>
        <w:t>Богина</w:t>
      </w:r>
      <w:proofErr w:type="spellEnd"/>
      <w:r w:rsidRPr="001D209A">
        <w:rPr>
          <w:rFonts w:ascii="Times New Roman" w:eastAsia="Times New Roman" w:hAnsi="Times New Roman" w:cs="Times New Roman"/>
          <w:color w:val="181818"/>
          <w:sz w:val="28"/>
          <w:szCs w:val="28"/>
          <w:lang w:eastAsia="ru-RU"/>
        </w:rPr>
        <w:t xml:space="preserve"> Т.Л. Обучение плаванию в детском саду. – М.: Просвещение, 2007.</w:t>
      </w:r>
    </w:p>
    <w:p w:rsidR="00623F90" w:rsidRPr="001D209A" w:rsidRDefault="00623F90" w:rsidP="001D209A">
      <w:pPr>
        <w:jc w:val="both"/>
        <w:rPr>
          <w:rFonts w:ascii="Times New Roman" w:hAnsi="Times New Roman" w:cs="Times New Roman"/>
          <w:sz w:val="28"/>
          <w:szCs w:val="28"/>
        </w:rPr>
      </w:pPr>
    </w:p>
    <w:sectPr w:rsidR="00623F90" w:rsidRPr="001D20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1D209A"/>
    <w:rsid w:val="005C455B"/>
    <w:rsid w:val="00623F90"/>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D20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09A"/>
    <w:rPr>
      <w:rFonts w:ascii="Times New Roman" w:eastAsia="Times New Roman" w:hAnsi="Times New Roman" w:cs="Times New Roman"/>
      <w:b/>
      <w:bCs/>
      <w:kern w:val="36"/>
      <w:sz w:val="48"/>
      <w:szCs w:val="48"/>
      <w:lang w:eastAsia="ru-RU"/>
    </w:rPr>
  </w:style>
  <w:style w:type="paragraph" w:customStyle="1" w:styleId="a3">
    <w:name w:val="a"/>
    <w:basedOn w:val="a"/>
    <w:rsid w:val="001D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D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1D20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04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2828</Words>
  <Characters>16123</Characters>
  <Application>Microsoft Office Word</Application>
  <DocSecurity>0</DocSecurity>
  <Lines>134</Lines>
  <Paragraphs>37</Paragraphs>
  <ScaleCrop>false</ScaleCrop>
  <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2022-04-13T16:11:00Z</dcterms:modified>
</cp:coreProperties>
</file>